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91AB" w14:textId="27819467" w:rsidR="003B146D" w:rsidRDefault="003B146D">
      <w:r>
        <w:t>Secretary Report 2023 AGM</w:t>
      </w:r>
    </w:p>
    <w:p w14:paraId="5153B811" w14:textId="77777777" w:rsidR="003B146D" w:rsidRDefault="003B146D"/>
    <w:p w14:paraId="3F8B3280" w14:textId="1F5D174D" w:rsidR="001D784A" w:rsidRDefault="001C1B31">
      <w:r>
        <w:t>Back in the day the MSC used to have 4 meeting</w:t>
      </w:r>
      <w:r w:rsidR="00863D72">
        <w:t>s</w:t>
      </w:r>
      <w:r>
        <w:t xml:space="preserve"> a year – I have lost count of the number this year but I suspect well into double figures as well as several Zoom meetings.</w:t>
      </w:r>
    </w:p>
    <w:p w14:paraId="18ACF982" w14:textId="465FF36D" w:rsidR="001C1B31" w:rsidRDefault="001C1B31">
      <w:r>
        <w:t>This has speeded up the administration of the Championship considerably</w:t>
      </w:r>
      <w:r w:rsidR="004C38F5">
        <w:t>,</w:t>
      </w:r>
      <w:r>
        <w:t xml:space="preserve"> enhanced by the MSC using a WhatsApp group to bounce ideas around as well as vote on an issue using one of WhatsApp clever little voting thingies.  We hope clubs have noticed this in </w:t>
      </w:r>
      <w:r w:rsidR="00863D72">
        <w:t>our</w:t>
      </w:r>
      <w:r>
        <w:t xml:space="preserve"> </w:t>
      </w:r>
      <w:proofErr w:type="gramStart"/>
      <w:r>
        <w:t>decision making</w:t>
      </w:r>
      <w:proofErr w:type="gramEnd"/>
      <w:r>
        <w:t xml:space="preserve"> process.</w:t>
      </w:r>
    </w:p>
    <w:p w14:paraId="02BF2473" w14:textId="24F9A4D1" w:rsidR="001C1B31" w:rsidRDefault="001C1B31">
      <w:r>
        <w:t xml:space="preserve">The structure of the league for 2024 is on the table </w:t>
      </w:r>
      <w:r w:rsidR="00863D72">
        <w:t xml:space="preserve">in front of you </w:t>
      </w:r>
      <w:r>
        <w:t>and reflects the final position subject to all clubs listed on the AGM Agenda being voted in.  We see no reason why they should not be.  It reflects the M</w:t>
      </w:r>
      <w:r w:rsidR="00863D72">
        <w:t>SCs wishes to increase movement between the leagues as well as reducing the size of the leagues at the lower end and additional regionalisation to reduce travelling.  It is not a perfect animal but it is impossible to please all of the people all of the time and we often have to fit square pegs into round holes.</w:t>
      </w:r>
    </w:p>
    <w:p w14:paraId="3030C5FF" w14:textId="77777777" w:rsidR="00B337C0" w:rsidRDefault="00863D72">
      <w:r>
        <w:t xml:space="preserve">The provision of teas has been discussed ad nauseum many times since the Covid lockdown either at the AGM, the Umpires Panel or </w:t>
      </w:r>
      <w:r w:rsidR="00516DE2">
        <w:t>just in conversation.  The MSC do not feel that we can legislate to enforce clubs to provide a tea but we have now changed the ruling made on the Schedule of Standards posted on the website to ma</w:t>
      </w:r>
      <w:r w:rsidR="00537B0F">
        <w:t xml:space="preserve">ke the free provision of a range of drinks for visiting officials mandatory and the free provision of food and a range of drinks in the break between innings recommended for all home teams.  </w:t>
      </w:r>
      <w:r w:rsidR="00D91483">
        <w:t xml:space="preserve">We understand that at the recent Umpires </w:t>
      </w:r>
      <w:proofErr w:type="gramStart"/>
      <w:r w:rsidR="00D91483">
        <w:t>AGM  a</w:t>
      </w:r>
      <w:proofErr w:type="gramEnd"/>
      <w:r w:rsidR="00D91483">
        <w:t xml:space="preserve"> rule was made to impose an additional charge to the home club of £5 for each umpire if a tea is not provided in any match officiated by panel umpire</w:t>
      </w:r>
      <w:r w:rsidR="00273BEC">
        <w:t xml:space="preserve">(s) but we have not worked out the logistics of how this will work as yet. </w:t>
      </w:r>
      <w:r w:rsidR="00A67F96">
        <w:t xml:space="preserve"> The Schedule of Standards</w:t>
      </w:r>
      <w:r w:rsidR="00D91483">
        <w:t xml:space="preserve"> </w:t>
      </w:r>
      <w:r w:rsidR="00A67F96">
        <w:t xml:space="preserve">has also been updated and Club Mark for Division 1 clubs is now mandatory with any non-accredited club having 24 months to conform. </w:t>
      </w:r>
    </w:p>
    <w:p w14:paraId="3909E6C2" w14:textId="6CBA4110" w:rsidR="00863D72" w:rsidRDefault="00537B0F">
      <w:r>
        <w:t>We p</w:t>
      </w:r>
      <w:r w:rsidR="00A933CD">
        <w:t>osted</w:t>
      </w:r>
      <w:r>
        <w:t xml:space="preserve"> a set of rules earlier and asked for comment – several clubs have suggested </w:t>
      </w:r>
      <w:r w:rsidR="00A933CD">
        <w:t xml:space="preserve">ideas and we thank them for that and </w:t>
      </w:r>
      <w:r w:rsidR="00A67F96">
        <w:t xml:space="preserve">we </w:t>
      </w:r>
      <w:r w:rsidR="00A933CD">
        <w:t>have now posted a new and final set of rules on the website for season 2024</w:t>
      </w:r>
      <w:r w:rsidR="00273BEC">
        <w:t>.</w:t>
      </w:r>
      <w:r w:rsidR="00B337C0">
        <w:t xml:space="preserve"> </w:t>
      </w:r>
    </w:p>
    <w:p w14:paraId="7469F817" w14:textId="0859704F" w:rsidR="00E46EA5" w:rsidRDefault="00273BEC">
      <w:r>
        <w:t>A new position of Vice Chair has now been added to the list of officials to be voted in later in the meeting and we are delighted to say that Allison Heathcote has offered to take on that role.  The MSC thoroughly recommend this offer – Allison’s hard work and clarity of thought has been much in evidence since she took on the role of Suffolk Rep at last year’s AGM.</w:t>
      </w:r>
    </w:p>
    <w:p w14:paraId="7900F026" w14:textId="405EFC59" w:rsidR="004E6DEE" w:rsidRDefault="004E6DEE">
      <w:r>
        <w:t xml:space="preserve">A suggestion for a T20 Competition on a Sunday has been proposed by Clacton </w:t>
      </w:r>
      <w:r w:rsidR="00B337C0">
        <w:t xml:space="preserve">CC </w:t>
      </w:r>
      <w:r>
        <w:t xml:space="preserve">and the MSC is supportive of this providing it does not conflict with the Sunday </w:t>
      </w:r>
      <w:r w:rsidR="009F665E">
        <w:t xml:space="preserve">League </w:t>
      </w:r>
      <w:r>
        <w:t>a</w:t>
      </w:r>
      <w:r w:rsidR="009F665E">
        <w:t>s</w:t>
      </w:r>
      <w:r>
        <w:t xml:space="preserve"> it promotes more cricket being played but the proposal was only received a couple of days ago.  The MSC will over the winter find out how many clubs would be interested in the venture and come up with a possible structure for season 2025</w:t>
      </w:r>
      <w:r w:rsidR="009F665E">
        <w:t>.</w:t>
      </w:r>
    </w:p>
    <w:p w14:paraId="0377903F" w14:textId="204C7B81" w:rsidR="00B337C0" w:rsidRDefault="00B337C0">
      <w:r>
        <w:lastRenderedPageBreak/>
        <w:t>We have also been advised by Bury St Edmunds CC, once again late in the day, that the Division 1 regulations should also apply to Division 2.  This will also be under discussion for season 2025 but at first glance it seems to make logical sense.</w:t>
      </w:r>
    </w:p>
    <w:p w14:paraId="377BCA7D" w14:textId="4B7D892B" w:rsidR="00273BEC" w:rsidRDefault="00273BEC">
      <w:proofErr w:type="gramStart"/>
      <w:r>
        <w:t>Finally</w:t>
      </w:r>
      <w:proofErr w:type="gramEnd"/>
      <w:r>
        <w:t xml:space="preserve"> just the usual reminder made at every Two Counties AGM ever that the completion of returns and the correct and timely completion of results on play-cricket makes the job of those responsible</w:t>
      </w:r>
      <w:r w:rsidR="00E46EA5">
        <w:t xml:space="preserve"> for final checking and completion so much easier.  We urge as many teams as possible to score their matches using the play-cricket app as this highlights the need to register new players </w:t>
      </w:r>
      <w:r w:rsidR="004E6DEE">
        <w:t>and where wi-fi is available is automatically updated on match days.</w:t>
      </w:r>
    </w:p>
    <w:sectPr w:rsidR="00273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31"/>
    <w:rsid w:val="001C1B31"/>
    <w:rsid w:val="001D784A"/>
    <w:rsid w:val="00273BEC"/>
    <w:rsid w:val="003B146D"/>
    <w:rsid w:val="004C38F5"/>
    <w:rsid w:val="004E6DEE"/>
    <w:rsid w:val="00516DE2"/>
    <w:rsid w:val="00537B0F"/>
    <w:rsid w:val="00863D72"/>
    <w:rsid w:val="009F665E"/>
    <w:rsid w:val="00A67F96"/>
    <w:rsid w:val="00A933CD"/>
    <w:rsid w:val="00B337C0"/>
    <w:rsid w:val="00D91483"/>
    <w:rsid w:val="00E4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C91A"/>
  <w15:chartTrackingRefBased/>
  <w15:docId w15:val="{76B30553-AFFA-4D23-A500-6FF9B84E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6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Jones</dc:creator>
  <cp:keywords/>
  <dc:description/>
  <cp:lastModifiedBy>Rick Jones</cp:lastModifiedBy>
  <cp:revision>4</cp:revision>
  <dcterms:created xsi:type="dcterms:W3CDTF">2023-10-08T10:00:00Z</dcterms:created>
  <dcterms:modified xsi:type="dcterms:W3CDTF">2023-10-13T14:49:00Z</dcterms:modified>
</cp:coreProperties>
</file>